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D6" w:rsidRPr="000F530D" w:rsidRDefault="001917D6" w:rsidP="000F530D">
      <w:pPr>
        <w:spacing w:line="360" w:lineRule="auto"/>
        <w:rPr>
          <w:szCs w:val="24"/>
          <w:lang w:val="el-GR"/>
        </w:rPr>
        <w:sectPr w:rsidR="001917D6" w:rsidRPr="000F530D">
          <w:headerReference w:type="default" r:id="rId7"/>
          <w:footerReference w:type="default" r:id="rId8"/>
          <w:type w:val="continuous"/>
          <w:pgSz w:w="11906" w:h="16838"/>
          <w:pgMar w:top="764" w:right="1800" w:bottom="1440" w:left="1800" w:header="708" w:footer="132" w:gutter="0"/>
          <w:cols w:space="720"/>
          <w:docGrid w:linePitch="600" w:charSpace="32768"/>
        </w:sectPr>
      </w:pPr>
    </w:p>
    <w:tbl>
      <w:tblPr>
        <w:tblW w:w="11199" w:type="dxa"/>
        <w:tblInd w:w="-1310" w:type="dxa"/>
        <w:tblLayout w:type="fixed"/>
        <w:tblLook w:val="04A0"/>
      </w:tblPr>
      <w:tblGrid>
        <w:gridCol w:w="992"/>
        <w:gridCol w:w="1419"/>
        <w:gridCol w:w="1417"/>
        <w:gridCol w:w="1843"/>
        <w:gridCol w:w="1417"/>
        <w:gridCol w:w="1560"/>
        <w:gridCol w:w="1134"/>
        <w:gridCol w:w="1417"/>
      </w:tblGrid>
      <w:tr w:rsidR="00B41DA8" w:rsidRPr="004B0754" w:rsidTr="0085089D">
        <w:trPr>
          <w:trHeight w:val="1080"/>
        </w:trPr>
        <w:tc>
          <w:tcPr>
            <w:tcW w:w="111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1DA8" w:rsidRPr="004B0754" w:rsidRDefault="0077285A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lastRenderedPageBreak/>
              <w:t xml:space="preserve">ΟΡΙΣΤΙΚΟΣ </w:t>
            </w:r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ΠΙΝΑΚΑΣ  ΑΠΟΤΕΛΕΣΜΑΤΩΝ ΑΞΙΟΛΟΓΗΣΗΣ ΑΙΤΗΣΕΩΝ ΣΤΗΡΙΞΗΣ Π</w:t>
            </w:r>
            <w:r w:rsidR="00B41D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ΟΥ ΥΠΟΒΛΗΘΗΚΑΝ ΣΤΑ ΠΛΑΙΣΙΑ</w:t>
            </w:r>
            <w:r w:rsidR="00B41D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ΤΗΣ </w:t>
            </w:r>
            <w:r w:rsidR="00B41DA8" w:rsidRPr="009C1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41DA8"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ης ΠΡΟΚΗΡΥΞΗΣ ΤΟΥ ΥΠΟΜΕΤΡΟΥ 19.2: «Στήριξη για την υλοποίηση πράξεων στο πλαίσιο της στρατηγικής ΤΑΠΤοΚ»  (Πράξεων Ιδιωτικού Χαρακτήρα)</w:t>
            </w:r>
          </w:p>
        </w:tc>
      </w:tr>
      <w:tr w:rsidR="00B41DA8" w:rsidRPr="004B0754" w:rsidTr="0085089D">
        <w:trPr>
          <w:trHeight w:val="91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19.2.2.4 - Ενίσχυση επενδύσεων στους τομείς της βιοτεχνίας, χειροτεχνίας, παραγωγής ειδών μετά την 1η μεταποίηση, και του εμπορίου με σκοπό την εξυπηρέτηση ειδικών στόχων της τοπικής στρατηγικής.</w:t>
            </w:r>
          </w:p>
        </w:tc>
      </w:tr>
      <w:tr w:rsidR="00B41DA8" w:rsidRPr="004B0754" w:rsidTr="0085089D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Κατάταξη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  <w:t>Αίτηση Στήριξης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Τίτλος έργου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Δικαιούχος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Αιτούμενο Ποσό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Εγκεκριμένο Ποσό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Βαθμολογία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 Πράξης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Παραδεκτές αιτήσεις (αιτήσεις που πληρούν τα κριτήρια επιλεξιμότητας)</w:t>
            </w:r>
          </w:p>
        </w:tc>
      </w:tr>
      <w:tr w:rsidR="00B41DA8" w:rsidRPr="004B0754" w:rsidTr="0085089D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Ίδρυση επαγγελματικού εργαστηρίου για μεταποίηση φασολιού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Ίτσκος Αναστάσιος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81.786,47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81.786,47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 μονάδας κατασκευής ξύλινων επίπλων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11936">
              <w:rPr>
                <w:rFonts w:ascii="Calibri" w:hAnsi="Calibri" w:cs="Calibri"/>
                <w:color w:val="000000"/>
                <w:sz w:val="16"/>
                <w:szCs w:val="16"/>
              </w:rPr>
              <w:t>Τουριάνης Παρασκευάς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44.956,92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45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46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ΘΕΤΙΚΑ ΑΞΙΟΛΟΓΗΜΕΝΩΝ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126.743,39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126.743,39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 παραδεκτές αιτήσεις προς στήριξη (αιτήσεις που δεν πληρούν τα κριτήρια επιλεξιμότητας)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34BC3">
              <w:rPr>
                <w:rFonts w:ascii="Calibri" w:hAnsi="Calibri" w:cs="Calibri"/>
                <w:color w:val="000000"/>
                <w:sz w:val="16"/>
                <w:szCs w:val="16"/>
              </w:rPr>
              <w:t>LD082-0555199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 και επέκταση της επιχείρησης Ρωμανίδης Γεώργιος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6020B">
              <w:rPr>
                <w:rFonts w:ascii="Calibri" w:hAnsi="Calibri" w:cs="Calibri"/>
                <w:color w:val="000000"/>
                <w:sz w:val="16"/>
                <w:szCs w:val="16"/>
              </w:rPr>
              <w:t>Ρωμανίδης Γεώργιος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144.598,71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36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 παραδεκτή προς στήριξη</w:t>
            </w:r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144.598,71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119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19.2.3.3 - Οριζόντια εφαρμογή ενίσχυσης επενδύσεων στον τομέα του τουρισμού με σκοπό την εξυπηρέτηση των στόχων της τοπικής στρατηγικής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Κατάταξη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  <w:t>Αίτηση Στήριξης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Τίτλος έργου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Δικαιούχος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Αιτούμενο Ποσό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Εγκεκριμένο Ποσό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Βαθμολογία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 Πράξης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Παραδεκτές αιτήσεις (αιτήσεις που πληρούν τα κριτήρια επιλεξιμότητας)</w:t>
            </w:r>
          </w:p>
        </w:tc>
      </w:tr>
      <w:tr w:rsidR="00B41DA8" w:rsidRPr="004B0754" w:rsidTr="0085089D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LD082-0554659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Κατασκευή νέου πρότυπου χώρου εστίασης/αναψυκτηρίου στην περιοχή πευκάκια, του Δήμου Αμυνταίου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Λάσπας και ΣΙΑ Ε.Ε.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6CA9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.999,99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LD082-0554958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 δύο πολυτελών επιπλωμένων κατοικιών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Παπαδόπουλος Πέτρος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266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716,18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266.716,18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0018E1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LD082-0554627</w:t>
            </w:r>
          </w:p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 τουριστικού καταλύμματος στο Βαρικό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Σαρίφας Δημήτριος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999,99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512DF3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B41DA8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 ενοικιαζόμενων δωματίων (4 κλειδά) και καφέ εστιατόριο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Φυσικά Παραδοσιακά Ο.Ε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419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002,88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419.002,88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2B198A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Ανακατασκευή κτιρίου για μονάδα ενοικιαζόμενων δωματίων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VEVI VILLAS IKE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382,89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335.542,91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7D39DB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CB07C7" w:rsidTr="0085089D">
        <w:trPr>
          <w:trHeight w:val="10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LD082-0555143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 τουριστικού καταλύμματος 3 κλειδιών με εστιατόριο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Τζώρλης Συμεών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254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D00041">
              <w:rPr>
                <w:rFonts w:ascii="Calibri" w:hAnsi="Calibri" w:cs="Calibri"/>
                <w:color w:val="000000"/>
                <w:sz w:val="16"/>
                <w:szCs w:val="16"/>
              </w:rPr>
              <w:t>975,15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254.975,15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7D39DB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LD082-0554880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Ίδρυση ταβέρνας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1D">
              <w:rPr>
                <w:rFonts w:ascii="Calibri" w:hAnsi="Calibri" w:cs="Calibri"/>
                <w:color w:val="000000"/>
                <w:sz w:val="16"/>
                <w:szCs w:val="16"/>
              </w:rPr>
              <w:t>Παπαθανασίου Κων/νος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15.296,02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14.121,39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BA35D4" w:rsidRDefault="002B198A" w:rsidP="0085089D">
            <w:pPr>
              <w:jc w:val="center"/>
              <w:rPr>
                <w:rFonts w:ascii="Calibri" w:hAnsi="Calibri" w:cs="Calibri"/>
                <w:color w:val="00B050"/>
                <w:sz w:val="16"/>
                <w:szCs w:val="16"/>
              </w:rPr>
            </w:pPr>
            <w:r w:rsidRPr="00BA35D4">
              <w:rPr>
                <w:rFonts w:ascii="Calibri" w:hAnsi="Calibri" w:cs="Calibri"/>
                <w:color w:val="00B050"/>
                <w:sz w:val="16"/>
                <w:szCs w:val="16"/>
              </w:rPr>
              <w:t>Παραδεκτή προς στήριξη</w:t>
            </w:r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ΘΕΤΙΚΑ ΑΞΙΟΛΟΓΗΜΕΝΩΝ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2.160.373,10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358</w:t>
            </w:r>
            <w:r w:rsidRPr="004507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4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 παραδεκτές αιτήσεις προς στήριξη (αιτήσεις που δεν πληρούν τα κριτήρια επιλεξιμότητας)</w:t>
            </w:r>
          </w:p>
        </w:tc>
      </w:tr>
      <w:tr w:rsidR="00B41DA8" w:rsidRPr="004B0754" w:rsidTr="0085089D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LD082-0555181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32BBC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 και επέκταση δραστηριοτήτων της εταιρείας Ε. Μπάτσαλα &amp; Σία ΕΕ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Ε. ΜΠΑΤΣΑΛΑ &amp; ΣΙΑ ΕΕ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74020A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9C667A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 παραδεκτή προς στήριξη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LD082-0555238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Εκσυγχρονισμός επιχείρησης με αντικείμενο δραστηριότητας εστιατόριο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Σαπουντζή Σταυρούλα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372,44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193.302,44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 παραδεκτή προς στήριξη</w:t>
            </w:r>
          </w:p>
        </w:tc>
      </w:tr>
      <w:tr w:rsidR="00B41DA8" w:rsidRPr="004B0754" w:rsidTr="0085089D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LD082-0554806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Ίδρυση επιχείρησης τροφοδοσίας εκδηλώσεων (catering) με έδρα στην ΤΚ Ξινού Νερού του Δήμου Αμυνταίου της ΠΕ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Σαββόπουλος Βασίλειος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Pr="00432BBC">
              <w:rPr>
                <w:rFonts w:ascii="Calibri" w:hAnsi="Calibri" w:cs="Calibri"/>
                <w:color w:val="000000"/>
                <w:sz w:val="16"/>
                <w:szCs w:val="16"/>
              </w:rPr>
              <w:t>828,09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73.828,09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44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 παραδεκτή προς στήριξη</w:t>
            </w:r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311.888,17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267.130,53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105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19.2.</w:t>
            </w:r>
            <w:r w:rsidRPr="001556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.3 - Οριζόντια εφαρμογή ενίσχυσης επενδύσεων στον τομέα του τουρισμού με σκοπό την εξυπηρέτηση των στόχων της τοπικής στρατηγικής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Κατάταξη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Κωδ. </w:t>
            </w: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ΠΣΚΕ 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στην</w:t>
            </w: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br/>
              <w:t>Αίτηση Στήριξης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Τίτλος έργου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Δικαιούχος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Αιτούμενο Ποσό ΣΚ / ΔΔ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Εγκεκριμένο Ποσό ΣΚ / ΔΔ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 xml:space="preserve">Βαθμολογία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Χαρακτηρισμός Πράξης</w:t>
            </w:r>
          </w:p>
        </w:tc>
      </w:tr>
      <w:tr w:rsidR="00B41DA8" w:rsidRPr="004B0754" w:rsidTr="0085089D">
        <w:trPr>
          <w:trHeight w:val="105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 παραδεκτές αιτήσεις προς στήριξη (αιτήσεις που δεν πληρούν τα κριτήρια επιλεξιμότητας)</w:t>
            </w:r>
          </w:p>
        </w:tc>
      </w:tr>
      <w:tr w:rsidR="00B41DA8" w:rsidRPr="004B0754" w:rsidTr="0085089D">
        <w:trPr>
          <w:trHeight w:val="10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0018E1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LD082-0555174</w:t>
            </w:r>
          </w:p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018E1">
              <w:rPr>
                <w:rFonts w:ascii="Calibri" w:hAnsi="Calibri" w:cs="Calibri"/>
                <w:color w:val="000000"/>
                <w:sz w:val="16"/>
                <w:szCs w:val="16"/>
              </w:rPr>
              <w:t>Διαδικτυακή πύλη προβολής και προώθησης αγροτουρισμού της ΠΕ Φλώρινας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874828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4828">
              <w:rPr>
                <w:rFonts w:ascii="Calibri" w:hAnsi="Calibri" w:cs="Calibri"/>
                <w:color w:val="000000"/>
                <w:sz w:val="16"/>
                <w:szCs w:val="16"/>
              </w:rPr>
              <w:t>ΚΟΙΝΩΝΙΚΗ ΣΥΝΕΤΑΙΡΙΣΤΙΚΗ ΕΠΙΧΕΙΡΗΣΗ ΣΥΛΛΟΓΙΚΗΣ ΚΑΙ ΚΟΙΝΩΝΙΚΗΣ ΩΦΕΛΕΙΑΣ ΑΝΑΠΤΥΞΗΣ ΑΝΘΡΩΠΙΝΟΥ ΔΥΝΑΜΙΚΟΥ &amp; ΟΜΟΣΠΟΝΔΙΑ ΕΠΑΓΓΕΛΜΑΤΙΩΝ ΒΙΟΤΕΧΝΩΝ ΕΜΠΟΡΩΝ ΝΟΜΟΥ ΦΛΩΡΙΝΑΣ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-Bold" w:hAnsi="Calibri-Bold" w:cs="Calibri"/>
                <w:b/>
                <w:bCs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0754">
              <w:rPr>
                <w:rFonts w:ascii="Calibri" w:hAnsi="Calibri" w:cs="Calibri"/>
                <w:color w:val="000000"/>
                <w:sz w:val="16"/>
                <w:szCs w:val="16"/>
              </w:rPr>
              <w:t>Μη παραδεκτή προς στήριξη</w:t>
            </w:r>
          </w:p>
        </w:tc>
      </w:tr>
      <w:tr w:rsidR="00B41DA8" w:rsidRPr="004B0754" w:rsidTr="0085089D">
        <w:trPr>
          <w:trHeight w:val="300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-Bold" w:hAnsi="Calibri-Bold" w:cs="Calibri"/>
                <w:b/>
                <w:bCs/>
                <w:color w:val="000000"/>
                <w:sz w:val="20"/>
              </w:rPr>
            </w:pPr>
            <w:r w:rsidRPr="004B0754">
              <w:rPr>
                <w:rFonts w:ascii="Calibri-Bold" w:hAnsi="Calibri-Bold" w:cs="Calibri"/>
                <w:b/>
                <w:bCs/>
                <w:color w:val="000000"/>
                <w:sz w:val="20"/>
              </w:rPr>
              <w:t>ΣΥΝΟΛΑ ΜΗ ΠΑΡΑΔΕΚΤΩΝ ΑΙΤΗΣΕΩΝ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41DA8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5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ΣΥΝΟΛΑ ΠΑΡΑΔΕΚΤΩΝ ΑΙΤΗΣΕΩΝ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287.116,49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07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257.101,90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55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ΣΥΝΟΛΑ ΜΗ ΠΑΡΑΔΕΚΤΩΝ ΑΙΤΗΣΕΩΝ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41DA8" w:rsidRPr="0074020A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481.186,88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1DA8" w:rsidRPr="004B0754" w:rsidTr="0085089D">
        <w:trPr>
          <w:trHeight w:val="61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A8" w:rsidRPr="004B0754" w:rsidRDefault="00B41DA8" w:rsidP="0085089D">
            <w:pPr>
              <w:jc w:val="center"/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</w:pPr>
            <w:r w:rsidRPr="004B0754">
              <w:rPr>
                <w:rFonts w:ascii="Arial-BoldMT" w:hAnsi="Arial-BoldMT" w:cs="Calibri"/>
                <w:b/>
                <w:bCs/>
                <w:color w:val="000000"/>
                <w:sz w:val="16"/>
                <w:szCs w:val="16"/>
              </w:rPr>
              <w:t>ΓΕΝΙΚΟ ΣΥΝΟΛΟ ΠΡΟΣΚΛΗΣΗΣ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2.768.303,37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A8" w:rsidRPr="00450746" w:rsidRDefault="00B41DA8" w:rsidP="008508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548.932,43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A8" w:rsidRPr="004B0754" w:rsidRDefault="00B41DA8" w:rsidP="0085089D">
            <w:pPr>
              <w:rPr>
                <w:rFonts w:ascii="Calibri" w:hAnsi="Calibri" w:cs="Calibri"/>
                <w:color w:val="000000"/>
              </w:rPr>
            </w:pPr>
            <w:r w:rsidRPr="004B07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917D6" w:rsidRPr="007F4EA4" w:rsidRDefault="001917D6"/>
    <w:sectPr w:rsidR="001917D6" w:rsidRPr="007F4EA4" w:rsidSect="00735C37">
      <w:type w:val="continuous"/>
      <w:pgSz w:w="11906" w:h="16838"/>
      <w:pgMar w:top="764" w:right="1800" w:bottom="1440" w:left="1800" w:header="708" w:footer="13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5B" w:rsidRDefault="00DE0D5B">
      <w:pPr>
        <w:spacing w:after="0"/>
      </w:pPr>
      <w:r>
        <w:separator/>
      </w:r>
    </w:p>
  </w:endnote>
  <w:endnote w:type="continuationSeparator" w:id="1">
    <w:p w:rsidR="00DE0D5B" w:rsidRDefault="00DE0D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3" w:type="dxa"/>
      <w:tblInd w:w="-535" w:type="dxa"/>
      <w:tblLayout w:type="fixed"/>
      <w:tblLook w:val="0000"/>
    </w:tblPr>
    <w:tblGrid>
      <w:gridCol w:w="1668"/>
      <w:gridCol w:w="4110"/>
      <w:gridCol w:w="1560"/>
      <w:gridCol w:w="2055"/>
    </w:tblGrid>
    <w:tr w:rsidR="00661701" w:rsidTr="0072040F">
      <w:trPr>
        <w:trHeight w:val="544"/>
      </w:trPr>
      <w:tc>
        <w:tcPr>
          <w:tcW w:w="1668" w:type="dxa"/>
          <w:tcBorders>
            <w:top w:val="single" w:sz="4" w:space="0" w:color="000000"/>
          </w:tcBorders>
          <w:shd w:val="clear" w:color="auto" w:fill="auto"/>
        </w:tcPr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noProof/>
              <w:sz w:val="14"/>
              <w:szCs w:val="14"/>
              <w:lang w:val="el-GR" w:eastAsia="el-GR"/>
            </w:rPr>
            <w:drawing>
              <wp:inline distT="0" distB="0" distL="0" distR="0">
                <wp:extent cx="981075" cy="838200"/>
                <wp:effectExtent l="19050" t="0" r="9525" b="0"/>
                <wp:docPr id="1" name="Εικόνα 2" descr="QMS LOGO 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MS LOGO 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sz w:val="14"/>
              <w:szCs w:val="14"/>
              <w:lang w:val="el-GR"/>
            </w:rPr>
            <w:t>ΠΙΣΤΟΠΟΙΗΜΕΝΟ ΣΥΣΤΗΜΑ ΔΙΑΧΕΙΡΙΣΗΣ ΠΟΙΟΤΗΤΑΣ</w:t>
          </w:r>
        </w:p>
        <w:p w:rsidR="00661701" w:rsidRPr="003C0D20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  <w:r>
            <w:rPr>
              <w:rFonts w:ascii="Tahoma" w:hAnsi="Tahoma" w:cs="Tahoma"/>
              <w:sz w:val="14"/>
              <w:szCs w:val="14"/>
              <w:lang w:val="el-GR"/>
            </w:rPr>
            <w:t xml:space="preserve">        ΕΛΟΤ ΕΝ </w:t>
          </w:r>
          <w:r>
            <w:rPr>
              <w:rFonts w:ascii="Tahoma" w:hAnsi="Tahoma" w:cs="Tahoma"/>
              <w:sz w:val="14"/>
              <w:szCs w:val="14"/>
              <w:lang w:val="en-US"/>
            </w:rPr>
            <w:t>ISO</w:t>
          </w:r>
          <w:r>
            <w:rPr>
              <w:rFonts w:ascii="Tahoma" w:hAnsi="Tahoma" w:cs="Tahoma"/>
              <w:sz w:val="14"/>
              <w:szCs w:val="14"/>
              <w:lang w:val="el-GR"/>
            </w:rPr>
            <w:t xml:space="preserve"> 9001:20</w:t>
          </w:r>
          <w:r w:rsidRPr="003C0D20">
            <w:rPr>
              <w:rFonts w:ascii="Tahoma" w:hAnsi="Tahoma" w:cs="Tahoma"/>
              <w:sz w:val="14"/>
              <w:szCs w:val="14"/>
              <w:lang w:val="el-GR"/>
            </w:rPr>
            <w:t>15</w:t>
          </w:r>
        </w:p>
        <w:p w:rsidR="00661701" w:rsidRDefault="00661701" w:rsidP="0072040F">
          <w:pPr>
            <w:pStyle w:val="aa"/>
            <w:spacing w:after="0"/>
            <w:jc w:val="left"/>
            <w:rPr>
              <w:rFonts w:ascii="Tahoma" w:hAnsi="Tahoma" w:cs="Tahoma"/>
              <w:sz w:val="14"/>
              <w:szCs w:val="14"/>
              <w:lang w:val="el-GR"/>
            </w:rPr>
          </w:pPr>
        </w:p>
      </w:tc>
      <w:tc>
        <w:tcPr>
          <w:tcW w:w="1560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Default="00661701" w:rsidP="0072040F">
          <w:pPr>
            <w:pStyle w:val="aa"/>
            <w:snapToGrid w:val="0"/>
            <w:spacing w:after="0"/>
            <w:jc w:val="center"/>
            <w:rPr>
              <w:rFonts w:ascii="Tahoma" w:hAnsi="Tahoma" w:cs="Tahoma"/>
              <w:sz w:val="16"/>
              <w:szCs w:val="16"/>
              <w:lang w:val="el-GR"/>
            </w:rPr>
          </w:pPr>
        </w:p>
      </w:tc>
      <w:tc>
        <w:tcPr>
          <w:tcW w:w="2055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661701" w:rsidRPr="001754B5" w:rsidRDefault="00661701" w:rsidP="001754B5">
          <w:pPr>
            <w:pStyle w:val="aa"/>
            <w:jc w:val="right"/>
            <w:rPr>
              <w:lang w:val="el-GR"/>
            </w:rPr>
          </w:pPr>
          <w:r>
            <w:rPr>
              <w:rFonts w:ascii="Tahoma" w:hAnsi="Tahoma" w:cs="Tahoma"/>
              <w:sz w:val="16"/>
              <w:szCs w:val="16"/>
              <w:lang w:val="el-GR"/>
            </w:rPr>
            <w:t xml:space="preserve">Σελίδα </w:t>
          </w:r>
          <w:r w:rsidR="001754B5">
            <w:rPr>
              <w:rFonts w:cs="Tahoma"/>
              <w:sz w:val="16"/>
              <w:szCs w:val="16"/>
              <w:lang w:val="el-GR"/>
            </w:rPr>
            <w:t xml:space="preserve">2 </w:t>
          </w:r>
          <w:r>
            <w:rPr>
              <w:rFonts w:ascii="Tahoma" w:hAnsi="Tahoma" w:cs="Tahoma"/>
              <w:sz w:val="16"/>
              <w:szCs w:val="16"/>
              <w:lang w:val="el-GR"/>
            </w:rPr>
            <w:t xml:space="preserve">από </w:t>
          </w:r>
          <w:r w:rsidR="001754B5">
            <w:rPr>
              <w:rFonts w:ascii="Tahoma" w:hAnsi="Tahoma" w:cs="Tahoma"/>
              <w:sz w:val="16"/>
              <w:szCs w:val="16"/>
              <w:lang w:val="el-GR"/>
            </w:rPr>
            <w:t>2</w:t>
          </w:r>
        </w:p>
      </w:tc>
    </w:tr>
  </w:tbl>
  <w:p w:rsidR="001917D6" w:rsidRDefault="001917D6">
    <w:pPr>
      <w:pStyle w:val="aa"/>
      <w:spacing w:after="0"/>
      <w:rPr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5B" w:rsidRDefault="00DE0D5B">
      <w:pPr>
        <w:spacing w:after="0"/>
      </w:pPr>
      <w:r>
        <w:separator/>
      </w:r>
    </w:p>
  </w:footnote>
  <w:footnote w:type="continuationSeparator" w:id="1">
    <w:p w:rsidR="00DE0D5B" w:rsidRDefault="00DE0D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70" w:type="dxa"/>
      <w:tblLayout w:type="fixed"/>
      <w:tblCellMar>
        <w:left w:w="70" w:type="dxa"/>
        <w:right w:w="70" w:type="dxa"/>
      </w:tblCellMar>
      <w:tblLook w:val="0000"/>
    </w:tblPr>
    <w:tblGrid>
      <w:gridCol w:w="1440"/>
      <w:gridCol w:w="8820"/>
    </w:tblGrid>
    <w:tr w:rsidR="001917D6">
      <w:tc>
        <w:tcPr>
          <w:tcW w:w="1440" w:type="dxa"/>
          <w:shd w:val="clear" w:color="auto" w:fill="auto"/>
        </w:tcPr>
        <w:p w:rsidR="001917D6" w:rsidRDefault="002037A0">
          <w:pPr>
            <w:spacing w:after="0"/>
            <w:jc w:val="center"/>
            <w:rPr>
              <w:b/>
              <w:color w:val="000080"/>
              <w:sz w:val="20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828675" cy="5334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single" w:sz="4" w:space="0" w:color="0000FF"/>
            <w:bottom w:val="single" w:sz="4" w:space="0" w:color="0000FF"/>
          </w:tcBorders>
          <w:shd w:val="clear" w:color="auto" w:fill="auto"/>
        </w:tcPr>
        <w:p w:rsidR="001917D6" w:rsidRDefault="001917D6">
          <w:pPr>
            <w:tabs>
              <w:tab w:val="left" w:pos="8070"/>
            </w:tabs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>ΑΝΑΠΤΥΞΙΑΚΗΦΛΩΡΙΝΑΣΑΝΩΝΥΜΗ ΕΤΑΙΡΙΑ</w:t>
          </w:r>
          <w:r>
            <w:rPr>
              <w:b/>
              <w:color w:val="000080"/>
              <w:sz w:val="20"/>
              <w:lang w:val="de-DE"/>
            </w:rPr>
            <w:t>–</w:t>
          </w:r>
          <w:r>
            <w:rPr>
              <w:b/>
              <w:color w:val="000080"/>
              <w:sz w:val="20"/>
              <w:lang w:val="el-GR"/>
            </w:rPr>
            <w:t>Αναπτυξιακή Ανώνυμη Εταιρεία Ο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el-GR"/>
            </w:rPr>
            <w:t>Τ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el-GR"/>
            </w:rPr>
            <w:t>Α</w:t>
          </w:r>
          <w:r>
            <w:rPr>
              <w:b/>
              <w:color w:val="000080"/>
              <w:sz w:val="20"/>
              <w:lang w:val="de-DE"/>
            </w:rPr>
            <w:t>.</w:t>
          </w:r>
          <w:r>
            <w:rPr>
              <w:b/>
              <w:color w:val="000080"/>
              <w:sz w:val="20"/>
              <w:lang w:val="de-DE"/>
            </w:rPr>
            <w:tab/>
          </w:r>
        </w:p>
        <w:p w:rsidR="001917D6" w:rsidRDefault="001917D6">
          <w:pPr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>ΣΤ. ΔΡΑΓΟΥΜΗ 26, Τ.Θ. 128, 531 00 ΦΛΩΡΙΝΑ</w:t>
          </w:r>
        </w:p>
        <w:p w:rsidR="00297A2B" w:rsidRPr="00297A2B" w:rsidRDefault="00297A2B">
          <w:pPr>
            <w:spacing w:after="0"/>
            <w:ind w:left="-70"/>
            <w:rPr>
              <w:b/>
              <w:color w:val="000080"/>
              <w:sz w:val="20"/>
              <w:lang w:val="el-GR"/>
            </w:rPr>
          </w:pPr>
          <w:r>
            <w:rPr>
              <w:b/>
              <w:color w:val="000080"/>
              <w:sz w:val="20"/>
              <w:lang w:val="el-GR"/>
            </w:rPr>
            <w:t xml:space="preserve">ΑΡΙΘΜΟΣ ΓΕ.ΜΗ. </w:t>
          </w:r>
          <w:r w:rsidRPr="00297A2B">
            <w:rPr>
              <w:b/>
              <w:color w:val="000080"/>
              <w:sz w:val="20"/>
              <w:lang w:val="el-GR"/>
            </w:rPr>
            <w:t>17079855000</w:t>
          </w:r>
        </w:p>
        <w:p w:rsidR="001917D6" w:rsidRDefault="001917D6">
          <w:pPr>
            <w:spacing w:after="0"/>
            <w:ind w:left="-70"/>
          </w:pPr>
          <w:r>
            <w:rPr>
              <w:b/>
              <w:color w:val="000080"/>
              <w:sz w:val="20"/>
              <w:lang w:val="el-GR"/>
            </w:rPr>
            <w:t>ΤΗΛ</w:t>
          </w:r>
          <w:r>
            <w:rPr>
              <w:b/>
              <w:color w:val="000080"/>
              <w:sz w:val="20"/>
            </w:rPr>
            <w:t>. 23850-45745</w:t>
          </w:r>
          <w:r w:rsidR="00A54B06">
            <w:rPr>
              <w:b/>
              <w:color w:val="000080"/>
              <w:sz w:val="20"/>
            </w:rPr>
            <w:t xml:space="preserve">, 45789, 46672  </w:t>
          </w:r>
        </w:p>
        <w:p w:rsidR="001917D6" w:rsidRDefault="00BA552F">
          <w:pPr>
            <w:spacing w:after="0"/>
            <w:ind w:left="-70"/>
          </w:pPr>
          <w:hyperlink r:id="rId2" w:history="1">
            <w:r w:rsidR="001917D6">
              <w:rPr>
                <w:rStyle w:val="-"/>
                <w:b/>
                <w:sz w:val="20"/>
              </w:rPr>
              <w:t>www.anflo.gr</w:t>
            </w:r>
          </w:hyperlink>
          <w:r w:rsidR="001917D6">
            <w:rPr>
              <w:b/>
              <w:color w:val="000080"/>
              <w:sz w:val="20"/>
              <w:lang w:val="de-DE"/>
            </w:rPr>
            <w:t xml:space="preserve">E-mail: </w:t>
          </w:r>
          <w:hyperlink r:id="rId3" w:history="1">
            <w:r w:rsidR="001917D6">
              <w:rPr>
                <w:rStyle w:val="-"/>
                <w:b/>
                <w:sz w:val="20"/>
                <w:lang w:val="de-DE"/>
              </w:rPr>
              <w:t>anflo@anflo.gr</w:t>
            </w:r>
          </w:hyperlink>
        </w:p>
      </w:tc>
    </w:tr>
  </w:tbl>
  <w:p w:rsidR="001917D6" w:rsidRDefault="001917D6">
    <w:pPr>
      <w:pStyle w:val="a9"/>
      <w:spacing w:after="0"/>
      <w:rPr>
        <w:sz w:val="4"/>
        <w:szCs w:val="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Cs w:val="24"/>
        <w:lang w:val="el-GR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Wingdings" w:hint="default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63C5E"/>
    <w:rsid w:val="00005CCD"/>
    <w:rsid w:val="00031201"/>
    <w:rsid w:val="0003342B"/>
    <w:rsid w:val="00053D1A"/>
    <w:rsid w:val="00060576"/>
    <w:rsid w:val="00066212"/>
    <w:rsid w:val="0009082A"/>
    <w:rsid w:val="0009722F"/>
    <w:rsid w:val="000B09C7"/>
    <w:rsid w:val="000C4550"/>
    <w:rsid w:val="000C626C"/>
    <w:rsid w:val="000E5D1A"/>
    <w:rsid w:val="000F083B"/>
    <w:rsid w:val="000F530D"/>
    <w:rsid w:val="00113A51"/>
    <w:rsid w:val="001354AF"/>
    <w:rsid w:val="00156124"/>
    <w:rsid w:val="00166711"/>
    <w:rsid w:val="00167410"/>
    <w:rsid w:val="001754B5"/>
    <w:rsid w:val="00176963"/>
    <w:rsid w:val="001917D6"/>
    <w:rsid w:val="001A0FCC"/>
    <w:rsid w:val="001C23BA"/>
    <w:rsid w:val="001C36E4"/>
    <w:rsid w:val="001F0C72"/>
    <w:rsid w:val="002037A0"/>
    <w:rsid w:val="00213B9A"/>
    <w:rsid w:val="0022354E"/>
    <w:rsid w:val="00242D89"/>
    <w:rsid w:val="00243F94"/>
    <w:rsid w:val="00247905"/>
    <w:rsid w:val="00256275"/>
    <w:rsid w:val="00270B56"/>
    <w:rsid w:val="0029107A"/>
    <w:rsid w:val="00291419"/>
    <w:rsid w:val="00293AED"/>
    <w:rsid w:val="00297A2B"/>
    <w:rsid w:val="002A70DF"/>
    <w:rsid w:val="002B198A"/>
    <w:rsid w:val="002C36CB"/>
    <w:rsid w:val="002D240B"/>
    <w:rsid w:val="002E02C0"/>
    <w:rsid w:val="002E5FE8"/>
    <w:rsid w:val="002F5A8A"/>
    <w:rsid w:val="003064EB"/>
    <w:rsid w:val="00315AE4"/>
    <w:rsid w:val="00316DB3"/>
    <w:rsid w:val="003233A2"/>
    <w:rsid w:val="00350657"/>
    <w:rsid w:val="003562D9"/>
    <w:rsid w:val="003735BA"/>
    <w:rsid w:val="00376D0A"/>
    <w:rsid w:val="00382321"/>
    <w:rsid w:val="00392014"/>
    <w:rsid w:val="00397AF4"/>
    <w:rsid w:val="003C59D0"/>
    <w:rsid w:val="003F79F8"/>
    <w:rsid w:val="00405F43"/>
    <w:rsid w:val="004071EF"/>
    <w:rsid w:val="004134AF"/>
    <w:rsid w:val="00423C5F"/>
    <w:rsid w:val="0043661C"/>
    <w:rsid w:val="00447435"/>
    <w:rsid w:val="00452B45"/>
    <w:rsid w:val="00457F8F"/>
    <w:rsid w:val="00474A76"/>
    <w:rsid w:val="004822C0"/>
    <w:rsid w:val="00491EA7"/>
    <w:rsid w:val="004B66D3"/>
    <w:rsid w:val="004B783B"/>
    <w:rsid w:val="004D7404"/>
    <w:rsid w:val="004E7445"/>
    <w:rsid w:val="00522AA5"/>
    <w:rsid w:val="00524832"/>
    <w:rsid w:val="005432F5"/>
    <w:rsid w:val="005539C2"/>
    <w:rsid w:val="00555961"/>
    <w:rsid w:val="005650FA"/>
    <w:rsid w:val="00592451"/>
    <w:rsid w:val="00595F8D"/>
    <w:rsid w:val="005B093B"/>
    <w:rsid w:val="005B1E8D"/>
    <w:rsid w:val="005B583C"/>
    <w:rsid w:val="005E3D73"/>
    <w:rsid w:val="005E4F25"/>
    <w:rsid w:val="005F1F18"/>
    <w:rsid w:val="00615AC3"/>
    <w:rsid w:val="00617311"/>
    <w:rsid w:val="00617A94"/>
    <w:rsid w:val="006227D6"/>
    <w:rsid w:val="00627D52"/>
    <w:rsid w:val="00661701"/>
    <w:rsid w:val="00662B59"/>
    <w:rsid w:val="006652D7"/>
    <w:rsid w:val="006704D3"/>
    <w:rsid w:val="00670EDB"/>
    <w:rsid w:val="0067351A"/>
    <w:rsid w:val="00686A43"/>
    <w:rsid w:val="00691A61"/>
    <w:rsid w:val="006944B1"/>
    <w:rsid w:val="006973CE"/>
    <w:rsid w:val="006B4FCB"/>
    <w:rsid w:val="006C14B0"/>
    <w:rsid w:val="006C168F"/>
    <w:rsid w:val="006D04E1"/>
    <w:rsid w:val="006D10DE"/>
    <w:rsid w:val="006D1872"/>
    <w:rsid w:val="006F0939"/>
    <w:rsid w:val="00702248"/>
    <w:rsid w:val="00702F66"/>
    <w:rsid w:val="00726649"/>
    <w:rsid w:val="00733FE9"/>
    <w:rsid w:val="00735C37"/>
    <w:rsid w:val="007407B9"/>
    <w:rsid w:val="0077058C"/>
    <w:rsid w:val="0077285A"/>
    <w:rsid w:val="0077654D"/>
    <w:rsid w:val="00782B93"/>
    <w:rsid w:val="00793CBE"/>
    <w:rsid w:val="007A40A3"/>
    <w:rsid w:val="007D39DB"/>
    <w:rsid w:val="007E41BA"/>
    <w:rsid w:val="007F4EA4"/>
    <w:rsid w:val="0080039C"/>
    <w:rsid w:val="00815464"/>
    <w:rsid w:val="0082513C"/>
    <w:rsid w:val="00825D3E"/>
    <w:rsid w:val="008312AC"/>
    <w:rsid w:val="00834C16"/>
    <w:rsid w:val="008403DE"/>
    <w:rsid w:val="00871457"/>
    <w:rsid w:val="008729A3"/>
    <w:rsid w:val="008861E2"/>
    <w:rsid w:val="008960C7"/>
    <w:rsid w:val="008A1FE1"/>
    <w:rsid w:val="008A2D41"/>
    <w:rsid w:val="008A490D"/>
    <w:rsid w:val="008B778F"/>
    <w:rsid w:val="008D2BBB"/>
    <w:rsid w:val="008D3040"/>
    <w:rsid w:val="00923C29"/>
    <w:rsid w:val="00924D67"/>
    <w:rsid w:val="009272B4"/>
    <w:rsid w:val="00927B8F"/>
    <w:rsid w:val="009307C6"/>
    <w:rsid w:val="009327A5"/>
    <w:rsid w:val="00963C5E"/>
    <w:rsid w:val="00972184"/>
    <w:rsid w:val="0098307A"/>
    <w:rsid w:val="00995687"/>
    <w:rsid w:val="009A40E0"/>
    <w:rsid w:val="009B2D1C"/>
    <w:rsid w:val="009B7D68"/>
    <w:rsid w:val="009C4961"/>
    <w:rsid w:val="009D6A74"/>
    <w:rsid w:val="009E49F0"/>
    <w:rsid w:val="009E6514"/>
    <w:rsid w:val="00A1149B"/>
    <w:rsid w:val="00A24ED4"/>
    <w:rsid w:val="00A251F4"/>
    <w:rsid w:val="00A54B06"/>
    <w:rsid w:val="00A61A63"/>
    <w:rsid w:val="00A95A72"/>
    <w:rsid w:val="00A977E6"/>
    <w:rsid w:val="00AA6B8E"/>
    <w:rsid w:val="00AB3DC7"/>
    <w:rsid w:val="00AC38BD"/>
    <w:rsid w:val="00AD651C"/>
    <w:rsid w:val="00AE04A6"/>
    <w:rsid w:val="00AE0DD7"/>
    <w:rsid w:val="00AF1101"/>
    <w:rsid w:val="00AF1925"/>
    <w:rsid w:val="00AF393B"/>
    <w:rsid w:val="00AF6FC4"/>
    <w:rsid w:val="00B033F2"/>
    <w:rsid w:val="00B06FAC"/>
    <w:rsid w:val="00B34FF1"/>
    <w:rsid w:val="00B37A3F"/>
    <w:rsid w:val="00B4055D"/>
    <w:rsid w:val="00B414C8"/>
    <w:rsid w:val="00B41B5F"/>
    <w:rsid w:val="00B41DA8"/>
    <w:rsid w:val="00B4746B"/>
    <w:rsid w:val="00B608C7"/>
    <w:rsid w:val="00B6145B"/>
    <w:rsid w:val="00B906D5"/>
    <w:rsid w:val="00B94DEA"/>
    <w:rsid w:val="00BA35D4"/>
    <w:rsid w:val="00BA552F"/>
    <w:rsid w:val="00BB4A66"/>
    <w:rsid w:val="00BB70A5"/>
    <w:rsid w:val="00BC346E"/>
    <w:rsid w:val="00BC7FF6"/>
    <w:rsid w:val="00BD2DF2"/>
    <w:rsid w:val="00BE47C6"/>
    <w:rsid w:val="00BE795E"/>
    <w:rsid w:val="00BF5D2C"/>
    <w:rsid w:val="00C052E0"/>
    <w:rsid w:val="00C10F97"/>
    <w:rsid w:val="00C2123D"/>
    <w:rsid w:val="00C26CF9"/>
    <w:rsid w:val="00C27E2E"/>
    <w:rsid w:val="00C340C8"/>
    <w:rsid w:val="00C3671F"/>
    <w:rsid w:val="00C46B52"/>
    <w:rsid w:val="00C66C94"/>
    <w:rsid w:val="00C70F40"/>
    <w:rsid w:val="00C80781"/>
    <w:rsid w:val="00CA148E"/>
    <w:rsid w:val="00CB07C7"/>
    <w:rsid w:val="00CC5EC2"/>
    <w:rsid w:val="00CE563F"/>
    <w:rsid w:val="00CF42F2"/>
    <w:rsid w:val="00CF5C87"/>
    <w:rsid w:val="00CF64B5"/>
    <w:rsid w:val="00D00F71"/>
    <w:rsid w:val="00D22390"/>
    <w:rsid w:val="00D22B8A"/>
    <w:rsid w:val="00D23637"/>
    <w:rsid w:val="00D35EFF"/>
    <w:rsid w:val="00D71084"/>
    <w:rsid w:val="00D770A8"/>
    <w:rsid w:val="00D90FAB"/>
    <w:rsid w:val="00D94E7E"/>
    <w:rsid w:val="00DA6B00"/>
    <w:rsid w:val="00DB49C6"/>
    <w:rsid w:val="00DD41A2"/>
    <w:rsid w:val="00DE0D5B"/>
    <w:rsid w:val="00E03E1E"/>
    <w:rsid w:val="00E1137E"/>
    <w:rsid w:val="00E22CA9"/>
    <w:rsid w:val="00E61AE1"/>
    <w:rsid w:val="00E64805"/>
    <w:rsid w:val="00E808E9"/>
    <w:rsid w:val="00E95F2B"/>
    <w:rsid w:val="00EB4FCA"/>
    <w:rsid w:val="00EB78A2"/>
    <w:rsid w:val="00F15D07"/>
    <w:rsid w:val="00F214B7"/>
    <w:rsid w:val="00F668D7"/>
    <w:rsid w:val="00F77F82"/>
    <w:rsid w:val="00F93E08"/>
    <w:rsid w:val="00FA2B23"/>
    <w:rsid w:val="00FB1BBF"/>
    <w:rsid w:val="00FC0D6B"/>
    <w:rsid w:val="00FC3DB7"/>
    <w:rsid w:val="00FC46BC"/>
    <w:rsid w:val="00FD35A2"/>
    <w:rsid w:val="00FF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37"/>
    <w:pPr>
      <w:suppressAutoHyphens/>
      <w:spacing w:after="240"/>
      <w:jc w:val="both"/>
    </w:pPr>
    <w:rPr>
      <w:sz w:val="24"/>
      <w:lang w:val="fr-FR" w:eastAsia="ar-SA"/>
    </w:rPr>
  </w:style>
  <w:style w:type="paragraph" w:styleId="1">
    <w:name w:val="heading 1"/>
    <w:basedOn w:val="a"/>
    <w:next w:val="a"/>
    <w:qFormat/>
    <w:rsid w:val="00735C37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735C37"/>
    <w:pPr>
      <w:keepNext/>
      <w:tabs>
        <w:tab w:val="num" w:pos="1080"/>
      </w:tabs>
      <w:ind w:left="1080" w:hanging="600"/>
      <w:outlineLvl w:val="1"/>
    </w:pPr>
    <w:rPr>
      <w:b/>
    </w:rPr>
  </w:style>
  <w:style w:type="paragraph" w:styleId="3">
    <w:name w:val="heading 3"/>
    <w:basedOn w:val="a"/>
    <w:next w:val="a"/>
    <w:qFormat/>
    <w:rsid w:val="00735C37"/>
    <w:pPr>
      <w:keepNext/>
      <w:tabs>
        <w:tab w:val="num" w:pos="1920"/>
      </w:tabs>
      <w:ind w:left="1920" w:hanging="840"/>
      <w:outlineLvl w:val="2"/>
    </w:pPr>
    <w:rPr>
      <w:i/>
    </w:rPr>
  </w:style>
  <w:style w:type="paragraph" w:styleId="4">
    <w:name w:val="heading 4"/>
    <w:basedOn w:val="a"/>
    <w:next w:val="a"/>
    <w:qFormat/>
    <w:rsid w:val="00735C37"/>
    <w:pPr>
      <w:keepNext/>
      <w:tabs>
        <w:tab w:val="num" w:pos="2880"/>
      </w:tabs>
      <w:ind w:left="2880" w:hanging="9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C37"/>
    <w:rPr>
      <w:rFonts w:hint="default"/>
      <w:szCs w:val="24"/>
      <w:lang w:val="el-GR"/>
    </w:rPr>
  </w:style>
  <w:style w:type="character" w:customStyle="1" w:styleId="WW8Num1z1">
    <w:name w:val="WW8Num1z1"/>
    <w:rsid w:val="00735C37"/>
  </w:style>
  <w:style w:type="character" w:customStyle="1" w:styleId="WW8Num1z2">
    <w:name w:val="WW8Num1z2"/>
    <w:rsid w:val="00735C37"/>
  </w:style>
  <w:style w:type="character" w:customStyle="1" w:styleId="WW8Num1z3">
    <w:name w:val="WW8Num1z3"/>
    <w:rsid w:val="00735C37"/>
  </w:style>
  <w:style w:type="character" w:customStyle="1" w:styleId="WW8Num1z4">
    <w:name w:val="WW8Num1z4"/>
    <w:rsid w:val="00735C37"/>
  </w:style>
  <w:style w:type="character" w:customStyle="1" w:styleId="WW8Num1z5">
    <w:name w:val="WW8Num1z5"/>
    <w:rsid w:val="00735C37"/>
  </w:style>
  <w:style w:type="character" w:customStyle="1" w:styleId="WW8Num1z6">
    <w:name w:val="WW8Num1z6"/>
    <w:rsid w:val="00735C37"/>
  </w:style>
  <w:style w:type="character" w:customStyle="1" w:styleId="WW8Num1z7">
    <w:name w:val="WW8Num1z7"/>
    <w:rsid w:val="00735C37"/>
  </w:style>
  <w:style w:type="character" w:customStyle="1" w:styleId="WW8Num1z8">
    <w:name w:val="WW8Num1z8"/>
    <w:rsid w:val="00735C37"/>
  </w:style>
  <w:style w:type="character" w:customStyle="1" w:styleId="WW8Num2z0">
    <w:name w:val="WW8Num2z0"/>
    <w:rsid w:val="00735C37"/>
    <w:rPr>
      <w:rFonts w:ascii="Wingdings" w:hAnsi="Wingdings" w:cs="Wingdings" w:hint="default"/>
      <w:lang w:val="el-GR"/>
    </w:rPr>
  </w:style>
  <w:style w:type="character" w:customStyle="1" w:styleId="WW8Num3z0">
    <w:name w:val="WW8Num3z0"/>
    <w:rsid w:val="00735C37"/>
  </w:style>
  <w:style w:type="character" w:customStyle="1" w:styleId="WW8Num3z1">
    <w:name w:val="WW8Num3z1"/>
    <w:rsid w:val="00735C37"/>
  </w:style>
  <w:style w:type="character" w:customStyle="1" w:styleId="WW8Num3z2">
    <w:name w:val="WW8Num3z2"/>
    <w:rsid w:val="00735C37"/>
  </w:style>
  <w:style w:type="character" w:customStyle="1" w:styleId="WW8Num3z3">
    <w:name w:val="WW8Num3z3"/>
    <w:rsid w:val="00735C37"/>
  </w:style>
  <w:style w:type="character" w:customStyle="1" w:styleId="WW8Num3z4">
    <w:name w:val="WW8Num3z4"/>
    <w:rsid w:val="00735C37"/>
  </w:style>
  <w:style w:type="character" w:customStyle="1" w:styleId="WW8Num3z5">
    <w:name w:val="WW8Num3z5"/>
    <w:rsid w:val="00735C37"/>
  </w:style>
  <w:style w:type="character" w:customStyle="1" w:styleId="WW8Num3z6">
    <w:name w:val="WW8Num3z6"/>
    <w:rsid w:val="00735C37"/>
  </w:style>
  <w:style w:type="character" w:customStyle="1" w:styleId="WW8Num3z7">
    <w:name w:val="WW8Num3z7"/>
    <w:rsid w:val="00735C37"/>
  </w:style>
  <w:style w:type="character" w:customStyle="1" w:styleId="WW8Num3z8">
    <w:name w:val="WW8Num3z8"/>
    <w:rsid w:val="00735C37"/>
  </w:style>
  <w:style w:type="character" w:customStyle="1" w:styleId="WW8Num2z1">
    <w:name w:val="WW8Num2z1"/>
    <w:rsid w:val="00735C37"/>
    <w:rPr>
      <w:rFonts w:ascii="Courier New" w:hAnsi="Courier New" w:cs="Courier New" w:hint="default"/>
    </w:rPr>
  </w:style>
  <w:style w:type="character" w:customStyle="1" w:styleId="WW8Num2z3">
    <w:name w:val="WW8Num2z3"/>
    <w:rsid w:val="00735C37"/>
    <w:rPr>
      <w:rFonts w:ascii="Symbol" w:hAnsi="Symbol" w:cs="Symbol" w:hint="default"/>
    </w:rPr>
  </w:style>
  <w:style w:type="character" w:customStyle="1" w:styleId="WW8Num4z0">
    <w:name w:val="WW8Num4z0"/>
    <w:rsid w:val="00735C37"/>
    <w:rPr>
      <w:rFonts w:ascii="Wingdings" w:hAnsi="Wingdings" w:cs="Wingdings" w:hint="default"/>
    </w:rPr>
  </w:style>
  <w:style w:type="character" w:customStyle="1" w:styleId="WW8Num4z1">
    <w:name w:val="WW8Num4z1"/>
    <w:rsid w:val="00735C37"/>
    <w:rPr>
      <w:rFonts w:ascii="Courier New" w:hAnsi="Courier New" w:cs="Courier New" w:hint="default"/>
    </w:rPr>
  </w:style>
  <w:style w:type="character" w:customStyle="1" w:styleId="WW8Num4z3">
    <w:name w:val="WW8Num4z3"/>
    <w:rsid w:val="00735C37"/>
    <w:rPr>
      <w:rFonts w:ascii="Symbol" w:hAnsi="Symbol" w:cs="Symbol" w:hint="default"/>
    </w:rPr>
  </w:style>
  <w:style w:type="character" w:customStyle="1" w:styleId="WW8Num5z0">
    <w:name w:val="WW8Num5z0"/>
    <w:rsid w:val="00735C37"/>
    <w:rPr>
      <w:rFonts w:ascii="Times New Roman" w:hAnsi="Times New Roman" w:cs="Times New Roman"/>
    </w:rPr>
  </w:style>
  <w:style w:type="character" w:customStyle="1" w:styleId="10">
    <w:name w:val="Προεπιλεγμένη γραμματοσειρά1"/>
    <w:rsid w:val="00735C37"/>
  </w:style>
  <w:style w:type="character" w:customStyle="1" w:styleId="a3">
    <w:name w:val="Σύμβολο υποσημείωσης"/>
    <w:rsid w:val="00735C37"/>
    <w:rPr>
      <w:vertAlign w:val="superscript"/>
    </w:rPr>
  </w:style>
  <w:style w:type="character" w:styleId="-">
    <w:name w:val="Hyperlink"/>
    <w:rsid w:val="00735C37"/>
    <w:rPr>
      <w:color w:val="0000FF"/>
      <w:u w:val="single"/>
    </w:rPr>
  </w:style>
  <w:style w:type="character" w:customStyle="1" w:styleId="a4">
    <w:name w:val="Χαρακτήρες αρίθμησης"/>
    <w:rsid w:val="00735C37"/>
  </w:style>
  <w:style w:type="paragraph" w:customStyle="1" w:styleId="a5">
    <w:name w:val="Επικεφαλίδα"/>
    <w:basedOn w:val="a"/>
    <w:next w:val="a6"/>
    <w:rsid w:val="00735C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35C37"/>
    <w:pPr>
      <w:spacing w:after="120"/>
    </w:pPr>
  </w:style>
  <w:style w:type="paragraph" w:styleId="a7">
    <w:name w:val="List"/>
    <w:basedOn w:val="a6"/>
    <w:rsid w:val="00735C37"/>
    <w:rPr>
      <w:rFonts w:cs="Mangal"/>
    </w:rPr>
  </w:style>
  <w:style w:type="paragraph" w:customStyle="1" w:styleId="11">
    <w:name w:val="Λεζάντα1"/>
    <w:basedOn w:val="a"/>
    <w:rsid w:val="00735C3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Ευρετήριο"/>
    <w:basedOn w:val="a"/>
    <w:rsid w:val="00735C37"/>
    <w:pPr>
      <w:suppressLineNumbers/>
    </w:pPr>
    <w:rPr>
      <w:rFonts w:cs="Mangal"/>
    </w:rPr>
  </w:style>
  <w:style w:type="paragraph" w:styleId="a9">
    <w:name w:val="header"/>
    <w:basedOn w:val="a"/>
    <w:rsid w:val="00735C37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735C37"/>
    <w:pPr>
      <w:tabs>
        <w:tab w:val="center" w:pos="4153"/>
        <w:tab w:val="right" w:pos="8306"/>
      </w:tabs>
    </w:pPr>
  </w:style>
  <w:style w:type="paragraph" w:styleId="ab">
    <w:name w:val="footnote text"/>
    <w:basedOn w:val="a"/>
    <w:rsid w:val="00735C37"/>
    <w:pPr>
      <w:ind w:left="357" w:hanging="357"/>
    </w:pPr>
    <w:rPr>
      <w:sz w:val="20"/>
    </w:rPr>
  </w:style>
  <w:style w:type="paragraph" w:customStyle="1" w:styleId="NumPar1">
    <w:name w:val="NumPar 1"/>
    <w:basedOn w:val="1"/>
    <w:next w:val="a"/>
    <w:rsid w:val="00735C37"/>
    <w:pPr>
      <w:keepNext w:val="0"/>
      <w:tabs>
        <w:tab w:val="clear" w:pos="480"/>
      </w:tabs>
      <w:spacing w:before="0"/>
      <w:ind w:left="0" w:firstLine="0"/>
    </w:pPr>
    <w:rPr>
      <w:b w:val="0"/>
      <w:smallCaps w:val="0"/>
    </w:rPr>
  </w:style>
  <w:style w:type="paragraph" w:customStyle="1" w:styleId="ListDash">
    <w:name w:val="List Dash"/>
    <w:basedOn w:val="a"/>
    <w:rsid w:val="00735C37"/>
    <w:pPr>
      <w:tabs>
        <w:tab w:val="num" w:pos="283"/>
      </w:tabs>
      <w:ind w:left="283" w:hanging="283"/>
    </w:pPr>
  </w:style>
  <w:style w:type="paragraph" w:styleId="ac">
    <w:name w:val="Balloon Text"/>
    <w:basedOn w:val="a"/>
    <w:rsid w:val="00735C37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735C37"/>
    <w:pPr>
      <w:suppressLineNumbers/>
    </w:pPr>
  </w:style>
  <w:style w:type="paragraph" w:customStyle="1" w:styleId="ae">
    <w:name w:val="Επικεφαλίδα πίνακα"/>
    <w:basedOn w:val="ad"/>
    <w:rsid w:val="00735C37"/>
    <w:pPr>
      <w:jc w:val="center"/>
    </w:pPr>
    <w:rPr>
      <w:b/>
      <w:bCs/>
    </w:rPr>
  </w:style>
  <w:style w:type="character" w:customStyle="1" w:styleId="normaltextrun">
    <w:name w:val="normaltextrun"/>
    <w:basedOn w:val="a0"/>
    <w:rsid w:val="00AA6B8E"/>
  </w:style>
  <w:style w:type="table" w:styleId="af">
    <w:name w:val="Table Grid"/>
    <w:basedOn w:val="a1"/>
    <w:uiPriority w:val="39"/>
    <w:rsid w:val="00C2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flo@anflo.gr" TargetMode="External"/><Relationship Id="rId2" Type="http://schemas.openxmlformats.org/officeDocument/2006/relationships/hyperlink" Target="http://www.anflo.gr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liou\&#917;&#960;&#953;&#966;&#940;&#957;&#949;&#953;&#945;%20&#949;&#961;&#947;&#945;&#963;&#943;&#945;&#962;\&#904;&#957;&#964;&#965;&#960;&#945;-&#916;&#953;&#945;&#957;&#959;&#956;&#942;(18-09-07)\DI-06-00-01-(anflo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DI-06-00-01-(anflo)</Template>
  <TotalTime>1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Φλώρινα 11 Μαρτίου 2003</vt:lpstr>
      <vt:lpstr>Φλώρινα 11 Μαρτίου 2003</vt:lpstr>
    </vt:vector>
  </TitlesOfParts>
  <Company/>
  <LinksUpToDate>false</LinksUpToDate>
  <CharactersWithSpaces>4266</CharactersWithSpaces>
  <SharedDoc>false</SharedDoc>
  <HLinks>
    <vt:vector size="12" baseType="variant"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mailto:anflo@anflo.gr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http://www.anflo.gr/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 11 Μαρτίου 2003</dc:title>
  <dc:creator>antoniou</dc:creator>
  <cp:lastModifiedBy>user</cp:lastModifiedBy>
  <cp:revision>2</cp:revision>
  <cp:lastPrinted>2024-03-21T07:02:00Z</cp:lastPrinted>
  <dcterms:created xsi:type="dcterms:W3CDTF">2024-04-17T09:59:00Z</dcterms:created>
  <dcterms:modified xsi:type="dcterms:W3CDTF">2024-04-17T09:59:00Z</dcterms:modified>
</cp:coreProperties>
</file>